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FB" w:rsidRPr="00C77BFB" w:rsidRDefault="00C77BFB" w:rsidP="00C77BFB">
      <w:pPr>
        <w:spacing w:after="90" w:line="240" w:lineRule="auto"/>
        <w:rPr>
          <w:rFonts w:ascii="Calibri" w:eastAsia="Times New Roman" w:hAnsi="Calibri" w:cs="Calibri"/>
          <w:color w:val="222222"/>
          <w:lang w:eastAsia="fr-CA"/>
        </w:rPr>
      </w:pPr>
      <w:bookmarkStart w:id="0" w:name="_GoBack"/>
      <w:r w:rsidRPr="00C77BFB">
        <w:rPr>
          <w:rFonts w:ascii="&amp;quot" w:eastAsia="Times New Roman" w:hAnsi="&amp;quot" w:cs="Calibri"/>
          <w:color w:val="222222"/>
          <w:sz w:val="24"/>
          <w:szCs w:val="24"/>
          <w:lang w:eastAsia="fr-CA"/>
        </w:rPr>
        <w:t>Bonjour,</w:t>
      </w:r>
    </w:p>
    <w:p w:rsidR="00C77BFB" w:rsidRPr="00C77BFB" w:rsidRDefault="00C77BFB" w:rsidP="00C77BFB">
      <w:pPr>
        <w:spacing w:after="90" w:line="240" w:lineRule="auto"/>
        <w:rPr>
          <w:rFonts w:ascii="Calibri" w:eastAsia="Times New Roman" w:hAnsi="Calibri" w:cs="Calibri"/>
          <w:color w:val="222222"/>
          <w:lang w:eastAsia="fr-CA"/>
        </w:rPr>
      </w:pPr>
      <w:proofErr w:type="spellStart"/>
      <w:r w:rsidRPr="00C77BFB">
        <w:rPr>
          <w:rFonts w:ascii="&amp;quot" w:eastAsia="Times New Roman" w:hAnsi="&amp;quot" w:cs="Calibri"/>
          <w:color w:val="222222"/>
          <w:sz w:val="24"/>
          <w:szCs w:val="24"/>
          <w:lang w:eastAsia="fr-CA"/>
        </w:rPr>
        <w:t>Mecachrome</w:t>
      </w:r>
      <w:proofErr w:type="spellEnd"/>
      <w:r w:rsidRPr="00C77BFB">
        <w:rPr>
          <w:rFonts w:ascii="&amp;quot" w:eastAsia="Times New Roman" w:hAnsi="&amp;quot" w:cs="Calibri"/>
          <w:color w:val="222222"/>
          <w:sz w:val="24"/>
          <w:szCs w:val="24"/>
          <w:lang w:eastAsia="fr-CA"/>
        </w:rPr>
        <w:t xml:space="preserve"> Canada aéronautique est présentement à la recherche de machinistes CNC à son usine située sur le site de l’aéroport de Mirabel.</w:t>
      </w:r>
    </w:p>
    <w:p w:rsidR="00C77BFB" w:rsidRPr="00C77BFB" w:rsidRDefault="00C77BFB" w:rsidP="00C77BFB">
      <w:pPr>
        <w:spacing w:before="90"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 </w:t>
      </w:r>
    </w:p>
    <w:p w:rsidR="00C77BFB" w:rsidRPr="00C77BFB" w:rsidRDefault="00C77BFB" w:rsidP="00C77BFB">
      <w:pPr>
        <w:spacing w:before="90"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Un DEP en technique d’usinage ainsi qu’un ASP en commande numérique (ou équivalent) sont requis pour le poste. Toute technique collégiale (ou équivalent) jugée pertinente sera aussi considérée.</w:t>
      </w:r>
    </w:p>
    <w:p w:rsidR="00C77BFB" w:rsidRPr="00C77BFB" w:rsidRDefault="00C77BFB" w:rsidP="00C77BFB">
      <w:pPr>
        <w:spacing w:before="90"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 </w:t>
      </w:r>
    </w:p>
    <w:p w:rsidR="00C77BFB" w:rsidRPr="00C77BFB" w:rsidRDefault="00C77BFB" w:rsidP="00C77BFB">
      <w:pPr>
        <w:spacing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Il s’agit d’un emploi syndiqué et dont vous devez être disponible pour plusieurs quarts de travail soit de jour, de soir, de nuit et de fin de semaine. Salaire compétitif avec une échelle salariale allant de 20,78$/heure jusqu'à 29,95$/heure sans compter les différentes primes possibles. Le poste comprend des avantages sociaux tout aussi compétitifs en plus d’offrir une stabilité dans le domaine de l’aéronautique avec des contrats signés avec des grands joueurs pour 10 ans et plus.</w:t>
      </w:r>
    </w:p>
    <w:p w:rsidR="00C77BFB" w:rsidRPr="00C77BFB" w:rsidRDefault="00C77BFB" w:rsidP="00C77BFB">
      <w:pPr>
        <w:spacing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 </w:t>
      </w:r>
    </w:p>
    <w:p w:rsidR="00C77BFB" w:rsidRPr="00C77BFB" w:rsidRDefault="00C77BFB" w:rsidP="00C77BFB">
      <w:pPr>
        <w:spacing w:before="90"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 xml:space="preserve">N’hésitez pas à me contacter à l’adresse </w:t>
      </w:r>
      <w:hyperlink r:id="rId4" w:tgtFrame="_blank" w:history="1">
        <w:r w:rsidRPr="00C77BFB">
          <w:rPr>
            <w:rFonts w:ascii="&amp;quot" w:eastAsia="Times New Roman" w:hAnsi="&amp;quot" w:cs="Calibri"/>
            <w:color w:val="1155CC"/>
            <w:sz w:val="24"/>
            <w:szCs w:val="24"/>
            <w:u w:val="single"/>
            <w:lang w:eastAsia="fr-CA"/>
          </w:rPr>
          <w:t>malrousseau@mecachrome.com</w:t>
        </w:r>
      </w:hyperlink>
      <w:r w:rsidRPr="00C77BFB">
        <w:rPr>
          <w:rFonts w:ascii="&amp;quot" w:eastAsia="Times New Roman" w:hAnsi="&amp;quot" w:cs="Calibri"/>
          <w:color w:val="222222"/>
          <w:sz w:val="24"/>
          <w:szCs w:val="24"/>
          <w:lang w:eastAsia="fr-CA"/>
        </w:rPr>
        <w:t xml:space="preserve"> pour des détails supplémentaires ou questions. Sinon, vous pouvez aussi nous envoyer directement votre CV à </w:t>
      </w:r>
      <w:hyperlink r:id="rId5" w:tgtFrame="_blank" w:history="1">
        <w:r w:rsidRPr="00C77BFB">
          <w:rPr>
            <w:rFonts w:ascii="&amp;quot" w:eastAsia="Times New Roman" w:hAnsi="&amp;quot" w:cs="Calibri"/>
            <w:color w:val="1155CC"/>
            <w:sz w:val="24"/>
            <w:szCs w:val="24"/>
            <w:u w:val="single"/>
            <w:lang w:eastAsia="fr-CA"/>
          </w:rPr>
          <w:t>cv@mecachrome.com</w:t>
        </w:r>
      </w:hyperlink>
      <w:r w:rsidRPr="00C77BFB">
        <w:rPr>
          <w:rFonts w:ascii="&amp;quot" w:eastAsia="Times New Roman" w:hAnsi="&amp;quot" w:cs="Calibri"/>
          <w:color w:val="222222"/>
          <w:sz w:val="24"/>
          <w:szCs w:val="24"/>
          <w:lang w:eastAsia="fr-CA"/>
        </w:rPr>
        <w:t>.</w:t>
      </w:r>
    </w:p>
    <w:p w:rsidR="00C77BFB" w:rsidRPr="00C77BFB" w:rsidRDefault="00C77BFB" w:rsidP="00C77BFB">
      <w:pPr>
        <w:spacing w:before="90" w:after="90" w:line="240" w:lineRule="auto"/>
        <w:rPr>
          <w:rFonts w:ascii="Calibri" w:eastAsia="Times New Roman" w:hAnsi="Calibri" w:cs="Calibri"/>
          <w:color w:val="222222"/>
          <w:lang w:eastAsia="fr-CA"/>
        </w:rPr>
      </w:pPr>
      <w:r w:rsidRPr="00C77BFB">
        <w:rPr>
          <w:rFonts w:ascii="&amp;quot" w:eastAsia="Times New Roman" w:hAnsi="&amp;quot" w:cs="Calibri"/>
          <w:color w:val="222222"/>
          <w:sz w:val="24"/>
          <w:szCs w:val="24"/>
          <w:lang w:eastAsia="fr-CA"/>
        </w:rPr>
        <w:t> </w:t>
      </w:r>
    </w:p>
    <w:p w:rsidR="00C77BFB" w:rsidRPr="00C77BFB" w:rsidRDefault="00C77BFB" w:rsidP="00C77BFB">
      <w:pPr>
        <w:spacing w:before="90" w:after="90" w:line="240" w:lineRule="auto"/>
        <w:rPr>
          <w:rFonts w:ascii="Calibri" w:eastAsia="Times New Roman" w:hAnsi="Calibri" w:cs="Calibri"/>
          <w:color w:val="222222"/>
          <w:lang w:eastAsia="fr-CA"/>
        </w:rPr>
      </w:pPr>
      <w:proofErr w:type="gramStart"/>
      <w:r w:rsidRPr="00C77BFB">
        <w:rPr>
          <w:rFonts w:ascii="&amp;quot" w:eastAsia="Times New Roman" w:hAnsi="&amp;quot" w:cs="Calibri"/>
          <w:color w:val="222222"/>
          <w:sz w:val="24"/>
          <w:szCs w:val="24"/>
          <w:lang w:eastAsia="fr-CA"/>
        </w:rPr>
        <w:t>Merci!</w:t>
      </w:r>
      <w:proofErr w:type="gramEnd"/>
    </w:p>
    <w:bookmarkEnd w:id="0"/>
    <w:p w:rsidR="00440A2D" w:rsidRDefault="00440A2D"/>
    <w:sectPr w:rsidR="00440A2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FB"/>
    <w:rsid w:val="00440A2D"/>
    <w:rsid w:val="00C77B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28A0E-C46B-4227-AE6C-9506039B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mecachrome.com" TargetMode="External"/><Relationship Id="rId4" Type="http://schemas.openxmlformats.org/officeDocument/2006/relationships/hyperlink" Target="mailto:malrousseau@mecachro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2018-10-20T11:11:00Z</dcterms:created>
  <dcterms:modified xsi:type="dcterms:W3CDTF">2018-10-20T11:12:00Z</dcterms:modified>
</cp:coreProperties>
</file>